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1F" w:rsidRPr="001502E7" w:rsidRDefault="00945A1F" w:rsidP="00945A1F">
      <w:pPr>
        <w:rPr>
          <w:rFonts w:ascii="Monotype Corsiva" w:hAnsi="Monotype Corsiva"/>
          <w:b/>
          <w:noProof/>
          <w:sz w:val="36"/>
          <w:szCs w:val="36"/>
          <w:lang w:eastAsia="it-IT"/>
        </w:rPr>
      </w:pPr>
      <w:r>
        <w:rPr>
          <w:rFonts w:ascii="Monotype Corsiva" w:hAnsi="Monotype Corsiva"/>
          <w:noProof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 wp14:anchorId="27EE98E9" wp14:editId="076CF6A5">
            <wp:simplePos x="0" y="0"/>
            <wp:positionH relativeFrom="column">
              <wp:posOffset>-24130</wp:posOffset>
            </wp:positionH>
            <wp:positionV relativeFrom="paragraph">
              <wp:posOffset>-613410</wp:posOffset>
            </wp:positionV>
            <wp:extent cx="2128520" cy="1951355"/>
            <wp:effectExtent l="0" t="0" r="508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36"/>
          <w:szCs w:val="36"/>
          <w:lang w:eastAsia="it-IT"/>
        </w:rPr>
        <w:t xml:space="preserve"> </w:t>
      </w:r>
      <w:r w:rsidRPr="001502E7">
        <w:rPr>
          <w:rFonts w:ascii="Monotype Corsiva" w:hAnsi="Monotype Corsiva"/>
          <w:b/>
          <w:noProof/>
          <w:sz w:val="72"/>
          <w:szCs w:val="36"/>
          <w:lang w:eastAsia="it-IT"/>
        </w:rPr>
        <w:t>7-8 OTTOBRE 2017</w:t>
      </w:r>
    </w:p>
    <w:p w:rsidR="00945A1F" w:rsidRPr="001502E7" w:rsidRDefault="00945A1F" w:rsidP="00945A1F">
      <w:pPr>
        <w:rPr>
          <w:rFonts w:ascii="Monotype Corsiva" w:hAnsi="Monotype Corsiva"/>
          <w:b/>
          <w:noProof/>
          <w:color w:val="FF0000"/>
          <w:sz w:val="36"/>
          <w:szCs w:val="36"/>
          <w:lang w:eastAsia="it-IT"/>
        </w:rPr>
      </w:pPr>
      <w:r w:rsidRPr="001502E7">
        <w:rPr>
          <w:rFonts w:ascii="Monotype Corsiva" w:hAnsi="Monotype Corsiva"/>
          <w:b/>
          <w:noProof/>
          <w:color w:val="FF0000"/>
          <w:sz w:val="36"/>
          <w:szCs w:val="36"/>
          <w:lang w:eastAsia="it-IT"/>
        </w:rPr>
        <w:t xml:space="preserve">TOUR </w:t>
      </w:r>
      <w:r>
        <w:rPr>
          <w:rFonts w:ascii="Monotype Corsiva" w:hAnsi="Monotype Corsiva"/>
          <w:b/>
          <w:noProof/>
          <w:color w:val="FF0000"/>
          <w:sz w:val="36"/>
          <w:szCs w:val="36"/>
          <w:lang w:eastAsia="it-IT"/>
        </w:rPr>
        <w:t xml:space="preserve"> </w:t>
      </w:r>
      <w:r w:rsidRPr="001502E7">
        <w:rPr>
          <w:rFonts w:ascii="Monotype Corsiva" w:hAnsi="Monotype Corsiva"/>
          <w:b/>
          <w:noProof/>
          <w:color w:val="FF0000"/>
          <w:sz w:val="36"/>
          <w:szCs w:val="36"/>
          <w:lang w:eastAsia="it-IT"/>
        </w:rPr>
        <w:t>TE</w:t>
      </w:r>
      <w:r>
        <w:rPr>
          <w:rFonts w:ascii="Monotype Corsiva" w:hAnsi="Monotype Corsiva"/>
          <w:b/>
          <w:noProof/>
          <w:color w:val="FF0000"/>
          <w:sz w:val="36"/>
          <w:szCs w:val="36"/>
          <w:lang w:eastAsia="it-IT"/>
        </w:rPr>
        <w:t>M</w:t>
      </w:r>
      <w:r w:rsidRPr="001502E7">
        <w:rPr>
          <w:rFonts w:ascii="Monotype Corsiva" w:hAnsi="Monotype Corsiva"/>
          <w:b/>
          <w:noProof/>
          <w:color w:val="FF0000"/>
          <w:sz w:val="36"/>
          <w:szCs w:val="36"/>
          <w:lang w:eastAsia="it-IT"/>
        </w:rPr>
        <w:t xml:space="preserve">PLI DI PAESTUM </w:t>
      </w:r>
    </w:p>
    <w:p w:rsidR="00945A1F" w:rsidRPr="001502E7" w:rsidRDefault="00945A1F" w:rsidP="00945A1F">
      <w:pPr>
        <w:rPr>
          <w:rFonts w:ascii="Monotype Corsiva" w:hAnsi="Monotype Corsiva"/>
          <w:b/>
          <w:noProof/>
          <w:color w:val="FF0000"/>
          <w:sz w:val="36"/>
          <w:szCs w:val="36"/>
          <w:lang w:eastAsia="it-IT"/>
        </w:rPr>
      </w:pPr>
      <w:r w:rsidRPr="001502E7">
        <w:rPr>
          <w:rFonts w:ascii="Monotype Corsiva" w:hAnsi="Monotype Corsiva"/>
          <w:b/>
          <w:noProof/>
          <w:color w:val="FF0000"/>
          <w:sz w:val="36"/>
          <w:szCs w:val="36"/>
          <w:lang w:eastAsia="it-IT"/>
        </w:rPr>
        <w:t>E REGGIA DI CASERTA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263EDD">
        <w:rPr>
          <w:rFonts w:ascii="Monotype Corsiva" w:hAnsi="Monotype Corsiva"/>
          <w:b/>
          <w:noProof/>
          <w:sz w:val="36"/>
          <w:szCs w:val="36"/>
          <w:lang w:eastAsia="it-IT"/>
        </w:rPr>
        <w:t>PROGRAMMA:</w:t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Sabato BRACCIANO – PAESTUM – SALERNO (dintorni)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>Ore 06.45 Raduno dei partecipanti in Piazza Marinai d’Italia e partenza entro le ore 07.00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Ore 11.30 ca. Arrivo a PAESTUM e incontro con la guida locale per la visita al Parco Archeologico - sito patrimonio mondiale UNESCO - e al pregevole Museo che racconta la storia della città dei templi e che conserva, tra i tanti reperti, la famosissima “Tomba del Tuffatore”. Al termine, tempo libero a disposizione per pranzo e shopping nell’area dei Templi.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>Ore 16.30 Proseguimento in pullman fino ai dintorni di Salerno e arrivo nell’Hotel prescelto. Check-in e sistemazione nelle camere assegnate.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Ore 20.00 Cena in hotel. Pernottamento.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Domenica SALERNO (dintorni) – CASERTA – BRACCIANO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Prima colazione e check-out.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Ore 09.30 Partenza in direzione di CASERTA e, all’arrivo, incontro con la guida locale per la visita alla Reggia del Vanvitelli (Appartamenti e Parco). Al termine, tempo libero a disposizione per pranzo e shopping.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263EDD">
        <w:rPr>
          <w:rFonts w:ascii="Monotype Corsiva" w:hAnsi="Monotype Corsiva"/>
          <w:noProof/>
          <w:sz w:val="36"/>
          <w:szCs w:val="36"/>
          <w:lang w:eastAsia="it-IT"/>
        </w:rPr>
        <w:t>Ore 16.00 circa</w:t>
      </w:r>
      <w:r>
        <w:rPr>
          <w:rFonts w:ascii="Monotype Corsiva" w:hAnsi="Monotype Corsiva"/>
          <w:b/>
          <w:noProof/>
          <w:sz w:val="36"/>
          <w:szCs w:val="36"/>
          <w:lang w:eastAsia="it-IT"/>
        </w:rPr>
        <w:t xml:space="preserve"> </w:t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>Partenza per il rientro a Bracciano. Fine dei servizi.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lastRenderedPageBreak/>
        <w:t xml:space="preserve">QUOTE DI PARTECIPAZIONE (Adulti): </w:t>
      </w:r>
    </w:p>
    <w:p w:rsidR="00945A1F" w:rsidRPr="00CB26A7" w:rsidRDefault="00945A1F" w:rsidP="00945A1F">
      <w:pPr>
        <w:jc w:val="both"/>
        <w:rPr>
          <w:rFonts w:ascii="Monotype Corsiva" w:hAnsi="Monotype Corsiva"/>
          <w:b/>
          <w:noProof/>
          <w:sz w:val="36"/>
          <w:szCs w:val="36"/>
          <w:lang w:eastAsia="it-IT"/>
        </w:rPr>
      </w:pPr>
      <w:r w:rsidRPr="00CB26A7">
        <w:rPr>
          <w:rFonts w:ascii="Monotype Corsiva" w:hAnsi="Monotype Corsiva"/>
          <w:b/>
          <w:noProof/>
          <w:sz w:val="36"/>
          <w:szCs w:val="36"/>
          <w:lang w:eastAsia="it-IT"/>
        </w:rPr>
        <w:t>- da 33 a 50 Pax……………………</w:t>
      </w:r>
      <w:r>
        <w:rPr>
          <w:rFonts w:ascii="Monotype Corsiva" w:hAnsi="Monotype Corsiva"/>
          <w:b/>
          <w:noProof/>
          <w:sz w:val="36"/>
          <w:szCs w:val="36"/>
          <w:lang w:eastAsia="it-IT"/>
        </w:rPr>
        <w:t xml:space="preserve">  </w:t>
      </w:r>
      <w:r w:rsidRPr="00CB26A7">
        <w:rPr>
          <w:rFonts w:ascii="Monotype Corsiva" w:hAnsi="Monotype Corsiva"/>
          <w:b/>
          <w:noProof/>
          <w:sz w:val="36"/>
          <w:szCs w:val="36"/>
          <w:lang w:eastAsia="it-IT"/>
        </w:rPr>
        <w:t xml:space="preserve">€ 150,00 a persona </w:t>
      </w:r>
    </w:p>
    <w:p w:rsidR="00945A1F" w:rsidRPr="00CB26A7" w:rsidRDefault="00945A1F" w:rsidP="00945A1F">
      <w:pPr>
        <w:jc w:val="both"/>
        <w:rPr>
          <w:rFonts w:ascii="Monotype Corsiva" w:hAnsi="Monotype Corsiva"/>
          <w:b/>
          <w:noProof/>
          <w:sz w:val="36"/>
          <w:szCs w:val="36"/>
          <w:lang w:eastAsia="it-IT"/>
        </w:rPr>
      </w:pPr>
      <w:r w:rsidRPr="00CB26A7">
        <w:rPr>
          <w:rFonts w:ascii="Monotype Corsiva" w:hAnsi="Monotype Corsiva"/>
          <w:b/>
          <w:noProof/>
          <w:sz w:val="36"/>
          <w:szCs w:val="36"/>
          <w:lang w:eastAsia="it-IT"/>
        </w:rPr>
        <w:t>- da 23 a 32 Pax……………………. € 170,00 a persona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La quota include: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sym w:font="Symbol" w:char="F0A7"/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itinerario in pullman G.T. come da programma (parcheggi, permessi e diaria autista inclusi);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sym w:font="Symbol" w:char="F0A7"/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sistemazione in camera doppia presso Hotel di cat. 4****/3***sup., trattamento mezza pensione;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sym w:font="Symbol" w:char="F0A7"/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visite con guida locale autorizzata nei siti indicati da programma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sym w:font="Symbol" w:char="F0A7"/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ingressi nei siti indicati da programma;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sym w:font="Symbol" w:char="F0A7"/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auricolari (ove necessari)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sym w:font="Symbol" w:char="F0A7"/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 tassa di soggiorno La quota non include: pranzi, mance, extra, eventuali trasporti locali e tutto quanto non espressamente indicato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>Suppl.</w:t>
      </w:r>
      <w:r>
        <w:rPr>
          <w:rFonts w:ascii="Monotype Corsiva" w:hAnsi="Monotype Corsiva"/>
          <w:noProof/>
          <w:sz w:val="36"/>
          <w:szCs w:val="36"/>
          <w:lang w:eastAsia="it-IT"/>
        </w:rPr>
        <w:t xml:space="preserve"> singola………………………………… € 30,00 a </w:t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persona Riduzione tripla (adulti)…………………. </w:t>
      </w:r>
      <w:r>
        <w:rPr>
          <w:rFonts w:ascii="Monotype Corsiva" w:hAnsi="Monotype Corsiva"/>
          <w:noProof/>
          <w:sz w:val="36"/>
          <w:szCs w:val="36"/>
          <w:lang w:eastAsia="it-IT"/>
        </w:rPr>
        <w:t xml:space="preserve">               </w:t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€ 2,00 </w:t>
      </w:r>
      <w:r>
        <w:rPr>
          <w:rFonts w:ascii="Monotype Corsiva" w:hAnsi="Monotype Corsiva"/>
          <w:noProof/>
          <w:sz w:val="36"/>
          <w:szCs w:val="36"/>
          <w:lang w:eastAsia="it-IT"/>
        </w:rPr>
        <w:t xml:space="preserve">  </w:t>
      </w:r>
      <w:r w:rsidRPr="008A77D7">
        <w:rPr>
          <w:rFonts w:ascii="Monotype Corsiva" w:hAnsi="Monotype Corsiva"/>
          <w:noProof/>
          <w:sz w:val="36"/>
          <w:szCs w:val="36"/>
          <w:lang w:eastAsia="it-IT"/>
        </w:rPr>
        <w:t xml:space="preserve">a persona </w:t>
      </w:r>
    </w:p>
    <w:p w:rsidR="00945A1F" w:rsidRDefault="00945A1F" w:rsidP="00945A1F">
      <w:pPr>
        <w:jc w:val="both"/>
        <w:rPr>
          <w:rFonts w:ascii="Monotype Corsiva" w:hAnsi="Monotype Corsiva"/>
          <w:noProof/>
          <w:sz w:val="36"/>
          <w:szCs w:val="36"/>
          <w:lang w:eastAsia="it-IT"/>
        </w:rPr>
      </w:pPr>
      <w:r w:rsidRPr="008A77D7">
        <w:rPr>
          <w:rFonts w:ascii="Monotype Corsiva" w:hAnsi="Monotype Corsiva"/>
          <w:noProof/>
          <w:sz w:val="36"/>
          <w:szCs w:val="36"/>
          <w:lang w:eastAsia="it-IT"/>
        </w:rPr>
        <w:t>N.B.: Il programma proposto è indicativo e può subire modifiche al momento della prenotazione o durante l’itinerario, sia per cause di forza maggiore che per un miglior esito del programma stesso. Non si risponde di eventuali inconvenienti e/o ritardi che potrebbero compromettere il programma stabilito così come eventuali scioperi improvvisi che dovessero provocare la chiusura imprevista dei siti monumentali. Al momento nessuno spazio è stato opzionato.</w:t>
      </w:r>
    </w:p>
    <w:p w:rsidR="00E47EB8" w:rsidRDefault="00945A1F" w:rsidP="00945A1F">
      <w:pPr>
        <w:jc w:val="center"/>
      </w:pPr>
      <w:r>
        <w:rPr>
          <w:rFonts w:ascii="Monotype Corsiva" w:hAnsi="Monotype Corsiva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3E12CAFE" wp14:editId="72023495">
            <wp:simplePos x="0" y="0"/>
            <wp:positionH relativeFrom="column">
              <wp:posOffset>347345</wp:posOffset>
            </wp:positionH>
            <wp:positionV relativeFrom="paragraph">
              <wp:posOffset>74295</wp:posOffset>
            </wp:positionV>
            <wp:extent cx="1025525" cy="866140"/>
            <wp:effectExtent l="0" t="0" r="3175" b="0"/>
            <wp:wrapSquare wrapText="bothSides"/>
            <wp:docPr id="705" name="Imagen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5D">
        <w:rPr>
          <w:rFonts w:ascii="Monotype Corsiva" w:hAnsi="Monotype Corsiva"/>
          <w:noProof/>
          <w:sz w:val="72"/>
          <w:szCs w:val="36"/>
          <w:lang w:eastAsia="it-IT"/>
        </w:rPr>
        <w:t xml:space="preserve"> </w:t>
      </w:r>
      <w:r w:rsidRPr="007D472B">
        <w:rPr>
          <w:rFonts w:ascii="Monotype Corsiva" w:hAnsi="Monotype Corsiva"/>
          <w:noProof/>
          <w:color w:val="FF0000"/>
          <w:sz w:val="52"/>
          <w:szCs w:val="36"/>
          <w:lang w:eastAsia="it-IT"/>
        </w:rPr>
        <w:t>APERTE LE ISCRIZIONI</w:t>
      </w:r>
      <w:bookmarkStart w:id="0" w:name="_GoBack"/>
      <w:bookmarkEnd w:id="0"/>
    </w:p>
    <w:sectPr w:rsidR="00E47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1F"/>
    <w:rsid w:val="00945A1F"/>
    <w:rsid w:val="00E4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2017-06-10T07:29:00Z</dcterms:created>
  <dcterms:modified xsi:type="dcterms:W3CDTF">2017-06-10T07:29:00Z</dcterms:modified>
</cp:coreProperties>
</file>